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439E" w14:textId="77777777" w:rsidR="003112CB" w:rsidRDefault="003112CB" w:rsidP="003112CB">
      <w:pPr>
        <w:jc w:val="center"/>
      </w:pPr>
    </w:p>
    <w:p w14:paraId="653E0078" w14:textId="7DD7864B" w:rsidR="003112CB" w:rsidRDefault="003112CB" w:rsidP="003112CB">
      <w:pPr>
        <w:jc w:val="center"/>
      </w:pPr>
      <w:r>
        <w:rPr>
          <w:noProof/>
        </w:rPr>
        <w:drawing>
          <wp:inline distT="0" distB="0" distL="0" distR="0" wp14:anchorId="2EF6C5BD" wp14:editId="01B49AEF">
            <wp:extent cx="970280" cy="928463"/>
            <wp:effectExtent l="0" t="0" r="127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55" cy="94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A9DCB" w14:textId="7EED00A0" w:rsidR="00E2160A" w:rsidRDefault="003112CB" w:rsidP="003112CB">
      <w:pPr>
        <w:jc w:val="center"/>
      </w:pPr>
      <w:r>
        <w:t xml:space="preserve">Gloucestershire County Cricket Club </w:t>
      </w:r>
      <w:r w:rsidR="00AC21AA">
        <w:t>Online Safety and Social Media Policy</w:t>
      </w:r>
    </w:p>
    <w:p w14:paraId="027B695F" w14:textId="53860507" w:rsidR="00AC21AA" w:rsidRDefault="00AC21AA"/>
    <w:p w14:paraId="577BBB21" w14:textId="3F97AE06" w:rsidR="00AC21AA" w:rsidRDefault="00AC21AA">
      <w:r>
        <w:t>Managing our online presence:</w:t>
      </w:r>
    </w:p>
    <w:p w14:paraId="38FBFA37" w14:textId="54B86065" w:rsidR="00AC21AA" w:rsidRDefault="00AC21AA">
      <w:r>
        <w:t>Our website and social media platforms will adhere to the following guidelines:</w:t>
      </w:r>
    </w:p>
    <w:p w14:paraId="4056D2B7" w14:textId="5DDE9005" w:rsidR="00AC21AA" w:rsidRDefault="00AC21AA"/>
    <w:p w14:paraId="3E47EBFB" w14:textId="367210D3" w:rsidR="00AC21AA" w:rsidRDefault="00AC21AA" w:rsidP="00AC21AA">
      <w:pPr>
        <w:pStyle w:val="ListParagraph"/>
        <w:numPr>
          <w:ilvl w:val="0"/>
          <w:numId w:val="1"/>
        </w:numPr>
      </w:pPr>
      <w:r>
        <w:t>All social media accounts will be password protected and at least 3 members of staff will have access to each account and password.</w:t>
      </w:r>
    </w:p>
    <w:p w14:paraId="50FC3B9A" w14:textId="48EF45DF" w:rsidR="00AC21AA" w:rsidRDefault="00AC21AA" w:rsidP="00AC21AA">
      <w:pPr>
        <w:pStyle w:val="ListParagraph"/>
        <w:numPr>
          <w:ilvl w:val="0"/>
          <w:numId w:val="1"/>
        </w:numPr>
      </w:pPr>
      <w:r>
        <w:t>The designated person managing online presence will seek advice from Safeguarding Lead on any specific requirements.</w:t>
      </w:r>
    </w:p>
    <w:p w14:paraId="1E584824" w14:textId="26606176" w:rsidR="00AC21AA" w:rsidRDefault="00AC21AA" w:rsidP="00AC21AA">
      <w:pPr>
        <w:pStyle w:val="ListParagraph"/>
        <w:numPr>
          <w:ilvl w:val="0"/>
          <w:numId w:val="1"/>
        </w:numPr>
      </w:pPr>
      <w:r>
        <w:t>The designated person will remove/report any inappropriate posts, links or comments.</w:t>
      </w:r>
    </w:p>
    <w:p w14:paraId="5A87BA77" w14:textId="4065B736" w:rsidR="00AC21AA" w:rsidRDefault="00AC21AA" w:rsidP="00AC21AA">
      <w:pPr>
        <w:pStyle w:val="ListParagraph"/>
        <w:numPr>
          <w:ilvl w:val="0"/>
          <w:numId w:val="1"/>
        </w:numPr>
      </w:pPr>
      <w:r>
        <w:t xml:space="preserve">Identifying details such as children’s addresses, schools or telephone numbers will not be posted on any social media platform. </w:t>
      </w:r>
    </w:p>
    <w:p w14:paraId="19327740" w14:textId="6EB6BE81" w:rsidR="00AC21AA" w:rsidRDefault="00AC21AA" w:rsidP="00AC21AA">
      <w:pPr>
        <w:pStyle w:val="ListParagraph"/>
        <w:numPr>
          <w:ilvl w:val="0"/>
          <w:numId w:val="1"/>
        </w:numPr>
      </w:pPr>
      <w:r>
        <w:t>Any posts of correspondents will be consistent with aims, club ethos and codes of conduct.</w:t>
      </w:r>
    </w:p>
    <w:p w14:paraId="70340717" w14:textId="584368D5" w:rsidR="00AC21AA" w:rsidRDefault="00AC21AA" w:rsidP="00AC21AA">
      <w:pPr>
        <w:pStyle w:val="ListParagraph"/>
        <w:numPr>
          <w:ilvl w:val="0"/>
          <w:numId w:val="1"/>
        </w:numPr>
      </w:pPr>
      <w:r>
        <w:t>Ensure children and adults are aware of who runs social media accounts and who to contact if they have any concerns about online content or cyber bullying.</w:t>
      </w:r>
    </w:p>
    <w:p w14:paraId="024A21BF" w14:textId="594B6589" w:rsidR="00AC21AA" w:rsidRDefault="00AC21AA" w:rsidP="00AC21AA">
      <w:pPr>
        <w:pStyle w:val="ListParagraph"/>
        <w:numPr>
          <w:ilvl w:val="0"/>
          <w:numId w:val="1"/>
        </w:numPr>
      </w:pPr>
      <w:r>
        <w:t>Parents/carers will be asked for consent to communicate with children via social media</w:t>
      </w:r>
    </w:p>
    <w:p w14:paraId="3C8311C9" w14:textId="2B13C264" w:rsidR="00AC21AA" w:rsidRDefault="00AC21AA" w:rsidP="00AC21AA">
      <w:pPr>
        <w:pStyle w:val="ListParagraph"/>
        <w:numPr>
          <w:ilvl w:val="0"/>
          <w:numId w:val="1"/>
        </w:numPr>
      </w:pPr>
      <w:r>
        <w:t>Parents/carers will be asked for consent to share images of children/vulnerable adults (if they are unable to consent themselves.</w:t>
      </w:r>
    </w:p>
    <w:p w14:paraId="30154B99" w14:textId="7F264D5F" w:rsidR="00AC21AA" w:rsidRDefault="00AC21AA" w:rsidP="00AC21AA">
      <w:pPr>
        <w:pStyle w:val="ListParagraph"/>
        <w:numPr>
          <w:ilvl w:val="0"/>
          <w:numId w:val="1"/>
        </w:numPr>
      </w:pPr>
      <w:r>
        <w:t>All account handles, email addresses etc will be appropriate and fit for purpose.</w:t>
      </w:r>
    </w:p>
    <w:p w14:paraId="7B732B85" w14:textId="7DCBFC62" w:rsidR="00AC21AA" w:rsidRDefault="00AC21AA" w:rsidP="00AC21AA"/>
    <w:p w14:paraId="159E33F0" w14:textId="5600BAD1" w:rsidR="00AC21AA" w:rsidRDefault="00A52EC6" w:rsidP="00AC21AA">
      <w:r>
        <w:t>We expect all staff and volunteers to:</w:t>
      </w:r>
    </w:p>
    <w:p w14:paraId="750BBF7C" w14:textId="7F3CE966" w:rsidR="00A52EC6" w:rsidRDefault="00A52EC6" w:rsidP="00A52EC6">
      <w:pPr>
        <w:pStyle w:val="ListParagraph"/>
        <w:numPr>
          <w:ilvl w:val="0"/>
          <w:numId w:val="2"/>
        </w:numPr>
      </w:pPr>
      <w:r>
        <w:t>Be aware of and adhere to this policy.</w:t>
      </w:r>
    </w:p>
    <w:p w14:paraId="5666FD4A" w14:textId="377ADB54" w:rsidR="00A52EC6" w:rsidRDefault="00A52EC6" w:rsidP="00A52EC6">
      <w:pPr>
        <w:pStyle w:val="ListParagraph"/>
        <w:numPr>
          <w:ilvl w:val="0"/>
          <w:numId w:val="2"/>
        </w:numPr>
      </w:pPr>
      <w:r>
        <w:t>Seek advice from the Safeguarding Lead if they have any concerns about the use of social media platforms.</w:t>
      </w:r>
    </w:p>
    <w:p w14:paraId="22A9436B" w14:textId="18C99E63" w:rsidR="00A52EC6" w:rsidRDefault="00A52EC6" w:rsidP="00A52EC6">
      <w:pPr>
        <w:pStyle w:val="ListParagraph"/>
        <w:numPr>
          <w:ilvl w:val="0"/>
          <w:numId w:val="2"/>
        </w:numPr>
      </w:pPr>
      <w:r>
        <w:t>Should not friend or follow any children, young people or vulnerable adults from their personal accounts on social media.</w:t>
      </w:r>
    </w:p>
    <w:p w14:paraId="592866B5" w14:textId="53DCDEE6" w:rsidR="00A52EC6" w:rsidRDefault="00A52EC6" w:rsidP="00A52EC6">
      <w:pPr>
        <w:pStyle w:val="ListParagraph"/>
        <w:numPr>
          <w:ilvl w:val="0"/>
          <w:numId w:val="2"/>
        </w:numPr>
      </w:pPr>
      <w:r>
        <w:t>Should not communicate with children via personal accounts or private messages.</w:t>
      </w:r>
    </w:p>
    <w:p w14:paraId="3C4829DD" w14:textId="5B600E3F" w:rsidR="00A52EC6" w:rsidRDefault="00A52EC6" w:rsidP="00A52EC6">
      <w:pPr>
        <w:pStyle w:val="ListParagraph"/>
        <w:numPr>
          <w:ilvl w:val="0"/>
          <w:numId w:val="2"/>
        </w:numPr>
      </w:pPr>
      <w:r>
        <w:t>Ensure that all posted content is accurate and appropriate, bearing in mind that children may be following club accounts.</w:t>
      </w:r>
    </w:p>
    <w:p w14:paraId="0F0F67EC" w14:textId="05081DDF" w:rsidR="00A52EC6" w:rsidRDefault="00A52EC6" w:rsidP="00A52EC6">
      <w:pPr>
        <w:pStyle w:val="ListParagraph"/>
        <w:numPr>
          <w:ilvl w:val="0"/>
          <w:numId w:val="2"/>
        </w:numPr>
      </w:pPr>
      <w:r>
        <w:t>Chose to communicate with parents/carers through formal means such as face to face, email or use and organisational account, profile or website.</w:t>
      </w:r>
    </w:p>
    <w:p w14:paraId="23FAEC17" w14:textId="1395A51C" w:rsidR="00A52EC6" w:rsidRDefault="00A52EC6" w:rsidP="00A52EC6">
      <w:pPr>
        <w:pStyle w:val="ListParagraph"/>
        <w:numPr>
          <w:ilvl w:val="0"/>
          <w:numId w:val="2"/>
        </w:numPr>
      </w:pPr>
      <w:r>
        <w:t>Copy in at least one other staff member to emails sent to children or young people.</w:t>
      </w:r>
    </w:p>
    <w:p w14:paraId="6EEBE4E2" w14:textId="532735A2" w:rsidR="00A52EC6" w:rsidRDefault="00A52EC6" w:rsidP="00A52EC6">
      <w:pPr>
        <w:pStyle w:val="ListParagraph"/>
        <w:numPr>
          <w:ilvl w:val="0"/>
          <w:numId w:val="2"/>
        </w:numPr>
      </w:pPr>
      <w:r>
        <w:t>Where possible avoid communicating with children or young people via email outside of normal office hours.</w:t>
      </w:r>
    </w:p>
    <w:p w14:paraId="22416EEB" w14:textId="1D9EF5E1" w:rsidR="00A52EC6" w:rsidRDefault="00A52EC6" w:rsidP="00A52EC6">
      <w:pPr>
        <w:pStyle w:val="ListParagraph"/>
        <w:numPr>
          <w:ilvl w:val="0"/>
          <w:numId w:val="2"/>
        </w:numPr>
      </w:pPr>
      <w:r>
        <w:lastRenderedPageBreak/>
        <w:t>Emails should be signed off in a professional manner, avoiding use of emojis or symbols (</w:t>
      </w:r>
      <w:proofErr w:type="spellStart"/>
      <w:r>
        <w:t>eg</w:t>
      </w:r>
      <w:proofErr w:type="spellEnd"/>
      <w:r>
        <w:t xml:space="preserve"> x)</w:t>
      </w:r>
    </w:p>
    <w:p w14:paraId="764B6D8F" w14:textId="08FBC454" w:rsidR="00A52EC6" w:rsidRDefault="00A52EC6" w:rsidP="00A52EC6">
      <w:pPr>
        <w:pStyle w:val="ListParagraph"/>
        <w:numPr>
          <w:ilvl w:val="0"/>
          <w:numId w:val="2"/>
        </w:numPr>
      </w:pPr>
      <w:r>
        <w:t>Any reports of abuse or poor practice reported via social media should be treated in the same way as face to face disclosure, following reporting policy.</w:t>
      </w:r>
    </w:p>
    <w:p w14:paraId="3DA77899" w14:textId="4830A8FC" w:rsidR="00A52EC6" w:rsidRDefault="00A52EC6" w:rsidP="00A52EC6">
      <w:pPr>
        <w:pStyle w:val="ListParagraph"/>
        <w:numPr>
          <w:ilvl w:val="0"/>
          <w:numId w:val="2"/>
        </w:numPr>
      </w:pPr>
      <w:r>
        <w:t>Avoid taking or distributing photographs on smart phones if this could constitute an invasion of their privacy.</w:t>
      </w:r>
    </w:p>
    <w:p w14:paraId="0DCFA158" w14:textId="26ED70C0" w:rsidR="00A52EC6" w:rsidRDefault="00055FC4" w:rsidP="00A52EC6">
      <w:pPr>
        <w:pStyle w:val="ListParagraph"/>
        <w:numPr>
          <w:ilvl w:val="0"/>
          <w:numId w:val="2"/>
        </w:numPr>
      </w:pPr>
      <w:r>
        <w:t xml:space="preserve">Must not engage in ‘Sexting’ or sending pictures/content to anyone that are </w:t>
      </w:r>
      <w:proofErr w:type="spellStart"/>
      <w:r>
        <w:t>obsecene</w:t>
      </w:r>
      <w:proofErr w:type="spellEnd"/>
      <w:r>
        <w:t xml:space="preserve">, indecent or menacing. </w:t>
      </w:r>
    </w:p>
    <w:p w14:paraId="54129B48" w14:textId="0C36B248" w:rsidR="00055FC4" w:rsidRDefault="00055FC4" w:rsidP="00055FC4"/>
    <w:p w14:paraId="29622250" w14:textId="7CC78384" w:rsidR="00055FC4" w:rsidRDefault="00055FC4" w:rsidP="00055FC4">
      <w:r>
        <w:t>Use of mobile phones and other digital technologies to communicate:</w:t>
      </w:r>
    </w:p>
    <w:p w14:paraId="130044D6" w14:textId="4EE14D80" w:rsidR="00055FC4" w:rsidRDefault="00055FC4" w:rsidP="00055FC4">
      <w:r>
        <w:t>When using mobile phones (or other devices) to communicate by voice, text or video ( including texting, emails and instant messages) We will do the following to ensure children, young people and vulnerable adults are kept safe:</w:t>
      </w:r>
    </w:p>
    <w:p w14:paraId="78033665" w14:textId="36310E37" w:rsidR="00055FC4" w:rsidRDefault="00055FC4" w:rsidP="00055FC4">
      <w:pPr>
        <w:pStyle w:val="ListParagraph"/>
        <w:numPr>
          <w:ilvl w:val="0"/>
          <w:numId w:val="5"/>
        </w:numPr>
      </w:pPr>
      <w:r>
        <w:t>Staff will not have children or young people’s personal telephone number. They will communicate via parents/carers.</w:t>
      </w:r>
    </w:p>
    <w:p w14:paraId="12FB29ED" w14:textId="539CAAD2" w:rsidR="00055FC4" w:rsidRDefault="00055FC4" w:rsidP="00055FC4">
      <w:pPr>
        <w:pStyle w:val="ListParagraph"/>
        <w:numPr>
          <w:ilvl w:val="0"/>
          <w:numId w:val="5"/>
        </w:numPr>
      </w:pPr>
      <w:r>
        <w:t>If direct contact with child is required, seek consent from parents/carers first.</w:t>
      </w:r>
    </w:p>
    <w:p w14:paraId="3C521C85" w14:textId="4E679704" w:rsidR="00055FC4" w:rsidRDefault="00055FC4" w:rsidP="00055FC4">
      <w:pPr>
        <w:pStyle w:val="ListParagraph"/>
        <w:numPr>
          <w:ilvl w:val="0"/>
          <w:numId w:val="5"/>
        </w:numPr>
      </w:pPr>
      <w:r>
        <w:t>Copies of emails/texts sent should be shared with at least 1 other staff member.</w:t>
      </w:r>
    </w:p>
    <w:p w14:paraId="771944D9" w14:textId="41992195" w:rsidR="00055FC4" w:rsidRDefault="00055FC4" w:rsidP="00055FC4">
      <w:pPr>
        <w:pStyle w:val="ListParagraph"/>
        <w:numPr>
          <w:ilvl w:val="0"/>
          <w:numId w:val="5"/>
        </w:numPr>
      </w:pPr>
      <w:r>
        <w:t>Direct messages will only be used to communicate information such as details of upcoming events, kit to bring and practice times. This should not be used to engage in conversation.</w:t>
      </w:r>
    </w:p>
    <w:p w14:paraId="2AAA37A2" w14:textId="6D0EAD59" w:rsidR="00055FC4" w:rsidRDefault="00055FC4" w:rsidP="00055FC4">
      <w:pPr>
        <w:pStyle w:val="ListParagraph"/>
        <w:numPr>
          <w:ilvl w:val="0"/>
          <w:numId w:val="5"/>
        </w:numPr>
      </w:pPr>
      <w:r>
        <w:t>Should a young person attempt to engage in conversation with a staff member they should take the following steps:</w:t>
      </w:r>
    </w:p>
    <w:p w14:paraId="671D1CE0" w14:textId="0F46F555" w:rsidR="00055FC4" w:rsidRDefault="009277BC" w:rsidP="00055FC4">
      <w:pPr>
        <w:pStyle w:val="ListParagraph"/>
        <w:numPr>
          <w:ilvl w:val="0"/>
          <w:numId w:val="6"/>
        </w:numPr>
      </w:pPr>
      <w:r>
        <w:t>Suggest discussing the subject at the next practice/session</w:t>
      </w:r>
    </w:p>
    <w:p w14:paraId="1D4E9022" w14:textId="2BC9904E" w:rsidR="009277BC" w:rsidRDefault="009277BC" w:rsidP="00055FC4">
      <w:pPr>
        <w:pStyle w:val="ListParagraph"/>
        <w:numPr>
          <w:ilvl w:val="0"/>
          <w:numId w:val="6"/>
        </w:numPr>
      </w:pPr>
      <w:r>
        <w:t>End the conversation and stop replying</w:t>
      </w:r>
    </w:p>
    <w:p w14:paraId="361AE629" w14:textId="1FAD16E6" w:rsidR="00AC21AA" w:rsidRDefault="003112CB" w:rsidP="00AC21AA">
      <w:pPr>
        <w:pStyle w:val="ListParagraph"/>
        <w:numPr>
          <w:ilvl w:val="0"/>
          <w:numId w:val="6"/>
        </w:numPr>
      </w:pPr>
      <w:r>
        <w:t>If conversation leads to concerns for that child or young person, contact Safeguarding Lead.</w:t>
      </w:r>
    </w:p>
    <w:p w14:paraId="4E542895" w14:textId="020D091B" w:rsidR="003112CB" w:rsidRDefault="003112CB" w:rsidP="003112CB"/>
    <w:p w14:paraId="4922F586" w14:textId="75602F37" w:rsidR="003112CB" w:rsidRDefault="003112CB" w:rsidP="003112CB">
      <w:r>
        <w:t>Using mobile phones during events:</w:t>
      </w:r>
    </w:p>
    <w:p w14:paraId="060035C3" w14:textId="5EF97706" w:rsidR="003112CB" w:rsidRDefault="003112CB" w:rsidP="003112CB">
      <w:r>
        <w:t>To ensure that all children, young people and vulnerable adults can enjoy and actively participate in sport we discourage the use of mobile phones. As part of this policy we will:</w:t>
      </w:r>
    </w:p>
    <w:p w14:paraId="2358183E" w14:textId="59956DE6" w:rsidR="003112CB" w:rsidRDefault="003112CB" w:rsidP="003112CB">
      <w:pPr>
        <w:pStyle w:val="ListParagraph"/>
        <w:numPr>
          <w:ilvl w:val="0"/>
          <w:numId w:val="7"/>
        </w:numPr>
      </w:pPr>
      <w:r>
        <w:t xml:space="preserve">Make children, parents/carers aware who to contact if there is an emergency or change to previously agreed arrangements. </w:t>
      </w:r>
    </w:p>
    <w:p w14:paraId="54A607C4" w14:textId="64336A2E" w:rsidR="003112CB" w:rsidRDefault="003112CB" w:rsidP="003112CB">
      <w:pPr>
        <w:pStyle w:val="ListParagraph"/>
        <w:numPr>
          <w:ilvl w:val="0"/>
          <w:numId w:val="7"/>
        </w:numPr>
      </w:pPr>
      <w:r>
        <w:t>Inform parents/carers of appropriate times when they can contact children who are away on trips, camps or tours.</w:t>
      </w:r>
    </w:p>
    <w:p w14:paraId="237D5575" w14:textId="0935D818" w:rsidR="003112CB" w:rsidRDefault="003112CB" w:rsidP="003112CB">
      <w:pPr>
        <w:pStyle w:val="ListParagraph"/>
        <w:numPr>
          <w:ilvl w:val="0"/>
          <w:numId w:val="7"/>
        </w:numPr>
      </w:pPr>
      <w:r>
        <w:t>Provide parents/carers with emergency contacts within the club who will be available during matches/activities.</w:t>
      </w:r>
    </w:p>
    <w:p w14:paraId="71AFBAE7" w14:textId="05D58BDE" w:rsidR="003112CB" w:rsidRDefault="003112CB" w:rsidP="003112CB">
      <w:pPr>
        <w:ind w:left="360"/>
      </w:pPr>
    </w:p>
    <w:sectPr w:rsidR="003112C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A5E8" w14:textId="77777777" w:rsidR="003112CB" w:rsidRDefault="003112CB" w:rsidP="003112CB">
      <w:pPr>
        <w:spacing w:after="0" w:line="240" w:lineRule="auto"/>
      </w:pPr>
      <w:r>
        <w:separator/>
      </w:r>
    </w:p>
  </w:endnote>
  <w:endnote w:type="continuationSeparator" w:id="0">
    <w:p w14:paraId="22CE14B6" w14:textId="77777777" w:rsidR="003112CB" w:rsidRDefault="003112CB" w:rsidP="0031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59E6" w14:textId="001254B7" w:rsidR="003112CB" w:rsidRDefault="003112CB">
    <w:pPr>
      <w:pStyle w:val="Footer"/>
    </w:pPr>
    <w:r>
      <w:t>Nov 2022 v1.0</w:t>
    </w:r>
  </w:p>
  <w:p w14:paraId="7A39F2A0" w14:textId="68EEFBCE" w:rsidR="003112CB" w:rsidRDefault="003112CB">
    <w:pPr>
      <w:pStyle w:val="Footer"/>
    </w:pPr>
    <w:r>
      <w:t>Review date: November 2025</w:t>
    </w:r>
  </w:p>
  <w:p w14:paraId="56CADE18" w14:textId="77777777" w:rsidR="003112CB" w:rsidRDefault="0031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435A" w14:textId="77777777" w:rsidR="003112CB" w:rsidRDefault="003112CB" w:rsidP="003112CB">
      <w:pPr>
        <w:spacing w:after="0" w:line="240" w:lineRule="auto"/>
      </w:pPr>
      <w:r>
        <w:separator/>
      </w:r>
    </w:p>
  </w:footnote>
  <w:footnote w:type="continuationSeparator" w:id="0">
    <w:p w14:paraId="40CEEA89" w14:textId="77777777" w:rsidR="003112CB" w:rsidRDefault="003112CB" w:rsidP="0031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E85"/>
    <w:multiLevelType w:val="hybridMultilevel"/>
    <w:tmpl w:val="2430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079"/>
    <w:multiLevelType w:val="hybridMultilevel"/>
    <w:tmpl w:val="C088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7F5B"/>
    <w:multiLevelType w:val="hybridMultilevel"/>
    <w:tmpl w:val="52E8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75A"/>
    <w:multiLevelType w:val="hybridMultilevel"/>
    <w:tmpl w:val="F0C6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E72"/>
    <w:multiLevelType w:val="hybridMultilevel"/>
    <w:tmpl w:val="2F84233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FA4121"/>
    <w:multiLevelType w:val="hybridMultilevel"/>
    <w:tmpl w:val="A8E4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71641"/>
    <w:multiLevelType w:val="hybridMultilevel"/>
    <w:tmpl w:val="F080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91914">
    <w:abstractNumId w:val="0"/>
  </w:num>
  <w:num w:numId="2" w16cid:durableId="806513021">
    <w:abstractNumId w:val="1"/>
  </w:num>
  <w:num w:numId="3" w16cid:durableId="752703950">
    <w:abstractNumId w:val="6"/>
  </w:num>
  <w:num w:numId="4" w16cid:durableId="1427573578">
    <w:abstractNumId w:val="5"/>
  </w:num>
  <w:num w:numId="5" w16cid:durableId="1965232092">
    <w:abstractNumId w:val="3"/>
  </w:num>
  <w:num w:numId="6" w16cid:durableId="1470824542">
    <w:abstractNumId w:val="4"/>
  </w:num>
  <w:num w:numId="7" w16cid:durableId="63171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A"/>
    <w:rsid w:val="00055FC4"/>
    <w:rsid w:val="003112CB"/>
    <w:rsid w:val="004126CE"/>
    <w:rsid w:val="009277BC"/>
    <w:rsid w:val="00A52EC6"/>
    <w:rsid w:val="00AC21AA"/>
    <w:rsid w:val="00C7352A"/>
    <w:rsid w:val="00DA0487"/>
    <w:rsid w:val="00DB4872"/>
    <w:rsid w:val="00E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6E35"/>
  <w15:chartTrackingRefBased/>
  <w15:docId w15:val="{AF155EAD-0C85-4B8D-9E4B-115D94E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CB"/>
  </w:style>
  <w:style w:type="paragraph" w:styleId="Footer">
    <w:name w:val="footer"/>
    <w:basedOn w:val="Normal"/>
    <w:link w:val="FooterChar"/>
    <w:uiPriority w:val="99"/>
    <w:unhideWhenUsed/>
    <w:rsid w:val="0031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3F30759B0D4ABB6A47E79DD68A82" ma:contentTypeVersion="4" ma:contentTypeDescription="Create a new document." ma:contentTypeScope="" ma:versionID="31406288813979d1625172ca1e789055">
  <xsd:schema xmlns:xsd="http://www.w3.org/2001/XMLSchema" xmlns:xs="http://www.w3.org/2001/XMLSchema" xmlns:p="http://schemas.microsoft.com/office/2006/metadata/properties" xmlns:ns2="56902c01-def5-43c6-a24a-6d65bf59c91b" xmlns:ns3="62add338-cd3f-4b7b-8060-b5de008d2bb7" targetNamespace="http://schemas.microsoft.com/office/2006/metadata/properties" ma:root="true" ma:fieldsID="99628593774109f9066c81cebbc526d5" ns2:_="" ns3:_="">
    <xsd:import namespace="56902c01-def5-43c6-a24a-6d65bf59c91b"/>
    <xsd:import namespace="62add338-cd3f-4b7b-8060-b5de008d2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2c01-def5-43c6-a24a-6d65bf59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d338-cd3f-4b7b-8060-b5de008d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44FC8-6190-4255-9013-60DD772E6752}"/>
</file>

<file path=customXml/itemProps2.xml><?xml version="1.0" encoding="utf-8"?>
<ds:datastoreItem xmlns:ds="http://schemas.openxmlformats.org/officeDocument/2006/customXml" ds:itemID="{6C602151-EF12-4739-A172-FCA40C977FD6}"/>
</file>

<file path=customXml/itemProps3.xml><?xml version="1.0" encoding="utf-8"?>
<ds:datastoreItem xmlns:ds="http://schemas.openxmlformats.org/officeDocument/2006/customXml" ds:itemID="{A7C06B29-4E13-4E27-A5B0-C049AC64A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Mutch</dc:creator>
  <cp:keywords/>
  <dc:description/>
  <cp:lastModifiedBy>Ellen Mutch</cp:lastModifiedBy>
  <cp:revision>2</cp:revision>
  <dcterms:created xsi:type="dcterms:W3CDTF">2023-01-04T09:34:00Z</dcterms:created>
  <dcterms:modified xsi:type="dcterms:W3CDTF">2023-01-04T09:34:00Z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0x01010098C33F30759B0D4ABB6A47E79DD68A82</vt:lpwstr>
  </property>
</Properties>
</file>